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54" w:rsidRDefault="002D5054" w:rsidP="00A06881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</w:p>
    <w:p w:rsidR="00A06881" w:rsidRDefault="002D5054" w:rsidP="00A06881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ประชาสัมพันธ์</w:t>
      </w:r>
      <w:r w:rsidR="00A06881" w:rsidRPr="00A06881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ผลการประเมินตัวชี้วัดการประหยัดพลังงาน(ไฟฟ้า)</w:t>
      </w:r>
    </w:p>
    <w:p w:rsidR="00A06881" w:rsidRPr="00A06881" w:rsidRDefault="00A06881" w:rsidP="00A0688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0688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ตามโครงการลดการใช้พลังงานในภาครัฐ กระทรวงพลังงาน ทางเว็บไซต์ </w:t>
      </w:r>
      <w:r w:rsidRPr="00A06881">
        <w:rPr>
          <w:rFonts w:ascii="TH Sarabun New" w:hAnsi="TH Sarabun New" w:cs="TH Sarabun New"/>
          <w:b/>
          <w:bCs/>
          <w:sz w:val="32"/>
          <w:szCs w:val="32"/>
        </w:rPr>
        <w:t>e-report.energy.co.th</w:t>
      </w:r>
    </w:p>
    <w:p w:rsidR="003E317A" w:rsidRDefault="00A06881" w:rsidP="00A06881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A06881">
        <w:rPr>
          <w:rFonts w:ascii="TH Sarabun New" w:hAnsi="TH Sarabun New" w:cs="TH Sarabun New"/>
          <w:b/>
          <w:bCs/>
          <w:sz w:val="32"/>
          <w:szCs w:val="32"/>
          <w:cs/>
        </w:rPr>
        <w:t>ของเทศบาลตำบลห้างฉัตรแม่ตาลประจำปีงบประมาณ 2567 (ตุลาคม 2566 - กันยายน 2567)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0"/>
        <w:gridCol w:w="2930"/>
        <w:gridCol w:w="2930"/>
        <w:gridCol w:w="2931"/>
        <w:gridCol w:w="2931"/>
      </w:tblGrid>
      <w:tr w:rsidR="00A06881" w:rsidTr="002D5054">
        <w:tc>
          <w:tcPr>
            <w:tcW w:w="2930" w:type="dxa"/>
            <w:vMerge w:val="restart"/>
            <w:vAlign w:val="center"/>
          </w:tcPr>
          <w:p w:rsidR="00A06881" w:rsidRDefault="002D5054" w:rsidP="002D5054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722" w:type="dxa"/>
            <w:gridSpan w:val="4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การใช้ไฟฟ้า</w:t>
            </w:r>
          </w:p>
        </w:tc>
      </w:tr>
      <w:tr w:rsidR="00A06881" w:rsidTr="00A06881">
        <w:tc>
          <w:tcPr>
            <w:tcW w:w="2930" w:type="dxa"/>
            <w:vMerge/>
          </w:tcPr>
          <w:p w:rsidR="00A06881" w:rsidRDefault="00A06881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</w:p>
        </w:tc>
        <w:tc>
          <w:tcPr>
            <w:tcW w:w="2930" w:type="dxa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ค่ามาตรฐาน (หน่วย)</w:t>
            </w:r>
          </w:p>
        </w:tc>
        <w:tc>
          <w:tcPr>
            <w:tcW w:w="2930" w:type="dxa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ค่าจริง </w:t>
            </w:r>
            <w:r w:rsidRPr="002D505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2D50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หน่วย)</w:t>
            </w:r>
          </w:p>
        </w:tc>
        <w:tc>
          <w:tcPr>
            <w:tcW w:w="2931" w:type="dxa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ผลประหยัด</w:t>
            </w:r>
          </w:p>
        </w:tc>
        <w:tc>
          <w:tcPr>
            <w:tcW w:w="2931" w:type="dxa"/>
          </w:tcPr>
          <w:p w:rsidR="002D5054" w:rsidRDefault="002D5054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A06881" w:rsidRDefault="002D5054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(คะแนนเต็ม 3 )</w:t>
            </w:r>
          </w:p>
        </w:tc>
      </w:tr>
      <w:tr w:rsidR="00A06881" w:rsidTr="00A06881">
        <w:tc>
          <w:tcPr>
            <w:tcW w:w="2930" w:type="dxa"/>
          </w:tcPr>
          <w:p w:rsidR="00A06881" w:rsidRPr="002D5054" w:rsidRDefault="002D5054" w:rsidP="00A06881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2D5054">
              <w:rPr>
                <w:rFonts w:ascii="TH Sarabun New" w:hAnsi="TH Sarabun New" w:cs="TH Sarabun New"/>
                <w:sz w:val="32"/>
                <w:szCs w:val="32"/>
                <w:cs/>
              </w:rPr>
              <w:t>เทศบาลตำบลห้างฉัตรแม่ตาล</w:t>
            </w:r>
          </w:p>
        </w:tc>
        <w:tc>
          <w:tcPr>
            <w:tcW w:w="2930" w:type="dxa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143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,333.81</w:t>
            </w:r>
          </w:p>
        </w:tc>
        <w:tc>
          <w:tcPr>
            <w:tcW w:w="2930" w:type="dxa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85,901.67</w:t>
            </w:r>
          </w:p>
        </w:tc>
        <w:tc>
          <w:tcPr>
            <w:tcW w:w="2931" w:type="dxa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40.07%</w:t>
            </w:r>
          </w:p>
        </w:tc>
        <w:tc>
          <w:tcPr>
            <w:tcW w:w="2931" w:type="dxa"/>
          </w:tcPr>
          <w:p w:rsidR="00A06881" w:rsidRDefault="002D5054" w:rsidP="00A06881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</w:t>
            </w:r>
          </w:p>
        </w:tc>
      </w:tr>
    </w:tbl>
    <w:p w:rsidR="00A06881" w:rsidRDefault="00A06881" w:rsidP="00A06881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</w:p>
    <w:p w:rsidR="00A06881" w:rsidRPr="00A06881" w:rsidRDefault="00A06881" w:rsidP="00A0688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sectPr w:rsidR="00A06881" w:rsidRPr="00A06881" w:rsidSect="00A06881">
      <w:pgSz w:w="16838" w:h="11906" w:orient="landscape"/>
      <w:pgMar w:top="709" w:right="962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81"/>
    <w:rsid w:val="002D5054"/>
    <w:rsid w:val="003E317A"/>
    <w:rsid w:val="00A0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2025-05-16T13:53:00Z</dcterms:created>
  <dcterms:modified xsi:type="dcterms:W3CDTF">2025-05-16T14:10:00Z</dcterms:modified>
</cp:coreProperties>
</file>